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D4" w:rsidRPr="00615A18" w:rsidRDefault="00D463D4" w:rsidP="00D463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5A18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«А1»</w:t>
      </w:r>
    </w:p>
    <w:p w:rsidR="00D463D4" w:rsidRPr="00615A18" w:rsidRDefault="00D463D4" w:rsidP="00D463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3D4" w:rsidRPr="00AF2F73" w:rsidRDefault="00D463D4" w:rsidP="00D46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1454"/>
        <w:gridCol w:w="1459"/>
      </w:tblGrid>
      <w:tr w:rsidR="00D463D4" w:rsidRPr="0039733F" w:rsidTr="009162BE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463D4" w:rsidRPr="0039733F" w:rsidTr="009162BE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Par622"/>
            <w:bookmarkEnd w:id="0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hyperlink w:anchor="Par900" w:tooltip="Ссылка на текущий документ" w:history="1">
              <w:r w:rsidRPr="0039733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hyperlink w:anchor="Par901" w:tooltip="Ссылка на текущий документ" w:history="1">
              <w:r w:rsidRPr="0039733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" w:name="Par640"/>
            <w:bookmarkEnd w:id="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Учебно-наглядные пособия </w:t>
            </w:r>
            <w:hyperlink w:anchor="Par902" w:tooltip="Ссылка на текущий документ" w:history="1">
              <w:r w:rsidRPr="0039733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" w:name="Par643"/>
            <w:bookmarkEnd w:id="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" w:name="Par709"/>
            <w:bookmarkEnd w:id="3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" w:name="Par724"/>
            <w:bookmarkEnd w:id="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5" w:name="Par784"/>
            <w:bookmarkEnd w:id="5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Устройство и техническое обслуживание транспортных </w:t>
            </w: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средств категории "A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" как объектов управления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Классификация мотоциклов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D8548C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Общее устройство рамы мотоцикла,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D8548C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  <w:r w:rsidRPr="00EA36F6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6" w:name="Par862"/>
            <w:bookmarkEnd w:id="6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7" w:name="Par865"/>
            <w:bookmarkEnd w:id="7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Default="00D463D4" w:rsidP="009162BE">
            <w:pPr>
              <w:spacing w:after="0" w:line="240" w:lineRule="auto"/>
            </w:pP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3D4" w:rsidRPr="0039733F" w:rsidTr="009162BE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63D4" w:rsidRPr="0039733F" w:rsidRDefault="00D463D4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463D4" w:rsidRPr="00AF2F73" w:rsidRDefault="00D463D4" w:rsidP="00D46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F6" w:rsidRPr="00AF2F73" w:rsidRDefault="009109F6" w:rsidP="00910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&lt;1&gt;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9109F6" w:rsidRPr="00AF2F73" w:rsidRDefault="009109F6" w:rsidP="00910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01"/>
      <w:bookmarkEnd w:id="8"/>
      <w:r w:rsidRPr="00AF2F73">
        <w:rPr>
          <w:rFonts w:ascii="Times New Roman" w:hAnsi="Times New Roman" w:cs="Times New Roman"/>
          <w:sz w:val="24"/>
          <w:szCs w:val="24"/>
        </w:rPr>
        <w:t>&lt;2&gt; Магнитная доска со схемой населенного пункта может быть заменена соответствующим электронным учебным пособием.</w:t>
      </w:r>
    </w:p>
    <w:p w:rsidR="009109F6" w:rsidRPr="00AF2F73" w:rsidRDefault="009109F6" w:rsidP="00910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02"/>
      <w:bookmarkEnd w:id="9"/>
      <w:r w:rsidRPr="00AF2F73">
        <w:rPr>
          <w:rFonts w:ascii="Times New Roman" w:hAnsi="Times New Roman" w:cs="Times New Roman"/>
          <w:sz w:val="24"/>
          <w:szCs w:val="24"/>
        </w:rPr>
        <w:t xml:space="preserve">&lt;3&gt; Учебно-наглядное пособие допустимо представлять в виде плаката, стенда, макета, планшета, модели, схемы, кинофильма, видеофильма, </w:t>
      </w:r>
      <w:proofErr w:type="spellStart"/>
      <w:r w:rsidRPr="00AF2F7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F2F73"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:rsidR="009109F6" w:rsidRPr="00AF2F73" w:rsidRDefault="009109F6" w:rsidP="009109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9F6" w:rsidRDefault="009109F6" w:rsidP="009109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904"/>
      <w:bookmarkEnd w:id="10"/>
    </w:p>
    <w:p w:rsidR="00FE0A41" w:rsidRPr="00AF2F73" w:rsidRDefault="00FE0A41" w:rsidP="00FE0A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FE0A41" w:rsidRPr="00AF2F73" w:rsidRDefault="00FE0A41" w:rsidP="00FE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2F73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p w:rsidR="00FE0A41" w:rsidRPr="00AF2F73" w:rsidRDefault="00FE0A41" w:rsidP="00FE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0A41" w:rsidRPr="00AF2F73" w:rsidRDefault="00FE0A41" w:rsidP="00FE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1"/>
        <w:gridCol w:w="1738"/>
        <w:gridCol w:w="1800"/>
      </w:tblGrid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E0A41" w:rsidRPr="0039733F" w:rsidTr="009162B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1" w:name="Par912"/>
            <w:bookmarkEnd w:id="11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Тренажер-манекен взрослого пострадавшего для отработки приемов удаления инородного тела из верхних </w:t>
            </w: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2" w:name="Par928"/>
            <w:bookmarkEnd w:id="12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Табельные средства для оказания первой помощи:</w:t>
            </w:r>
          </w:p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3" w:name="Par941"/>
            <w:bookmarkEnd w:id="13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Учебно-наглядные пособия </w:t>
            </w:r>
            <w:hyperlink w:anchor="Par963" w:tooltip="Ссылка на текущий документ" w:history="1">
              <w:r w:rsidRPr="0039733F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4" w:name="Par951"/>
            <w:bookmarkEnd w:id="14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E0A41" w:rsidRPr="0039733F" w:rsidTr="009162B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A41" w:rsidRPr="0039733F" w:rsidRDefault="00FE0A41" w:rsidP="009162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9733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FE0A41" w:rsidRPr="00AF2F73" w:rsidRDefault="00FE0A41" w:rsidP="00FE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D85" w:rsidRDefault="00D32D85"/>
    <w:sectPr w:rsidR="00D32D85" w:rsidSect="0009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63D4"/>
    <w:rsid w:val="000901C7"/>
    <w:rsid w:val="009109F6"/>
    <w:rsid w:val="00D32D85"/>
    <w:rsid w:val="00D463D4"/>
    <w:rsid w:val="00D730B3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2019-04-16T14:12:00Z</dcterms:created>
  <dcterms:modified xsi:type="dcterms:W3CDTF">2019-04-16T14:15:00Z</dcterms:modified>
</cp:coreProperties>
</file>